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57A4" w:rsidRDefault="004760C5">
      <w:pPr>
        <w:pStyle w:val="BodyText"/>
        <w:ind w:left="3570"/>
        <w:rPr>
          <w:sz w:val="20"/>
        </w:rPr>
      </w:pPr>
      <w:r>
        <w:rPr>
          <w:noProof/>
          <w:sz w:val="20"/>
        </w:rPr>
        <w:drawing>
          <wp:inline distT="0" distB="0" distL="0" distR="0">
            <wp:extent cx="2673418" cy="885825"/>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2673418" cy="885825"/>
                    </a:xfrm>
                    <a:prstGeom prst="rect">
                      <a:avLst/>
                    </a:prstGeom>
                  </pic:spPr>
                </pic:pic>
              </a:graphicData>
            </a:graphic>
          </wp:inline>
        </w:drawing>
      </w:r>
    </w:p>
    <w:p w:rsidR="005257A4" w:rsidRDefault="005257A4">
      <w:pPr>
        <w:pStyle w:val="BodyText"/>
        <w:rPr>
          <w:sz w:val="20"/>
        </w:rPr>
      </w:pPr>
    </w:p>
    <w:p w:rsidR="005257A4" w:rsidRDefault="005257A4">
      <w:pPr>
        <w:rPr>
          <w:sz w:val="20"/>
        </w:rPr>
        <w:sectPr w:rsidR="005257A4">
          <w:type w:val="continuous"/>
          <w:pgSz w:w="12240" w:h="15840"/>
          <w:pgMar w:top="720" w:right="500" w:bottom="280" w:left="500" w:header="720" w:footer="720" w:gutter="0"/>
          <w:cols w:space="720"/>
        </w:sectPr>
      </w:pPr>
    </w:p>
    <w:p w:rsidR="005257A4" w:rsidRDefault="005257A4">
      <w:pPr>
        <w:pStyle w:val="BodyText"/>
        <w:rPr>
          <w:sz w:val="20"/>
        </w:rPr>
      </w:pPr>
    </w:p>
    <w:p w:rsidR="005257A4" w:rsidRDefault="005257A4">
      <w:pPr>
        <w:pStyle w:val="BodyText"/>
        <w:rPr>
          <w:sz w:val="20"/>
        </w:rPr>
      </w:pPr>
    </w:p>
    <w:p w:rsidR="005257A4" w:rsidRDefault="005257A4">
      <w:pPr>
        <w:pStyle w:val="BodyText"/>
        <w:rPr>
          <w:sz w:val="20"/>
        </w:rPr>
      </w:pPr>
    </w:p>
    <w:p w:rsidR="005257A4" w:rsidRDefault="005257A4">
      <w:pPr>
        <w:pStyle w:val="BodyText"/>
        <w:rPr>
          <w:sz w:val="20"/>
        </w:rPr>
      </w:pPr>
    </w:p>
    <w:p w:rsidR="005257A4" w:rsidRDefault="005257A4">
      <w:pPr>
        <w:pStyle w:val="BodyText"/>
        <w:rPr>
          <w:sz w:val="20"/>
        </w:rPr>
      </w:pPr>
    </w:p>
    <w:p w:rsidR="005257A4" w:rsidRDefault="005257A4">
      <w:pPr>
        <w:pStyle w:val="BodyText"/>
        <w:rPr>
          <w:sz w:val="20"/>
        </w:rPr>
      </w:pPr>
    </w:p>
    <w:p w:rsidR="005257A4" w:rsidRPr="005F57CB" w:rsidRDefault="004760C5">
      <w:pPr>
        <w:pStyle w:val="Heading1"/>
        <w:spacing w:before="178"/>
        <w:ind w:left="0"/>
        <w:rPr>
          <w:rFonts w:asciiTheme="minorHAnsi" w:hAnsiTheme="minorHAnsi" w:cstheme="minorHAnsi"/>
          <w:sz w:val="22"/>
          <w:szCs w:val="22"/>
        </w:rPr>
      </w:pPr>
      <w:r w:rsidRPr="005F57CB">
        <w:rPr>
          <w:rFonts w:asciiTheme="minorHAnsi" w:hAnsiTheme="minorHAnsi" w:cstheme="minorHAnsi"/>
          <w:sz w:val="22"/>
          <w:szCs w:val="22"/>
        </w:rPr>
        <w:t>Release date: For Immediate Release</w:t>
      </w:r>
    </w:p>
    <w:p w:rsidR="005257A4" w:rsidRPr="005F57CB" w:rsidRDefault="004760C5" w:rsidP="0032474B">
      <w:pPr>
        <w:pStyle w:val="BodyText"/>
        <w:spacing w:before="3"/>
        <w:jc w:val="right"/>
        <w:rPr>
          <w:rFonts w:asciiTheme="minorHAnsi" w:hAnsiTheme="minorHAnsi" w:cstheme="minorHAnsi"/>
          <w:b/>
          <w:sz w:val="22"/>
          <w:szCs w:val="22"/>
        </w:rPr>
      </w:pPr>
      <w:r w:rsidRPr="005F57CB">
        <w:rPr>
          <w:rFonts w:asciiTheme="minorHAnsi" w:hAnsiTheme="minorHAnsi" w:cstheme="minorHAnsi"/>
          <w:sz w:val="22"/>
          <w:szCs w:val="22"/>
        </w:rPr>
        <w:br w:type="column"/>
      </w:r>
      <w:r w:rsidRPr="005F57CB">
        <w:rPr>
          <w:rFonts w:asciiTheme="minorHAnsi" w:hAnsiTheme="minorHAnsi" w:cstheme="minorHAnsi"/>
          <w:b/>
          <w:sz w:val="22"/>
          <w:szCs w:val="22"/>
        </w:rPr>
        <w:lastRenderedPageBreak/>
        <w:t>PRESS RELEASE</w:t>
      </w:r>
    </w:p>
    <w:p w:rsidR="005257A4" w:rsidRPr="005F57CB" w:rsidRDefault="00860EF5" w:rsidP="00860EF5">
      <w:pPr>
        <w:spacing w:before="24"/>
        <w:jc w:val="right"/>
        <w:rPr>
          <w:rFonts w:asciiTheme="minorHAnsi" w:hAnsiTheme="minorHAnsi" w:cstheme="minorHAnsi"/>
        </w:rPr>
      </w:pPr>
      <w:r w:rsidRPr="005F57CB">
        <w:rPr>
          <w:rFonts w:asciiTheme="minorHAnsi" w:hAnsiTheme="minorHAnsi" w:cstheme="minorHAnsi"/>
        </w:rPr>
        <w:t>Tracey Laitinen, EDC Specialist</w:t>
      </w:r>
    </w:p>
    <w:p w:rsidR="005257A4" w:rsidRPr="005F57CB" w:rsidRDefault="004760C5" w:rsidP="00860EF5">
      <w:pPr>
        <w:spacing w:line="228" w:lineRule="exact"/>
        <w:jc w:val="right"/>
        <w:rPr>
          <w:rFonts w:asciiTheme="minorHAnsi" w:hAnsiTheme="minorHAnsi" w:cstheme="minorHAnsi"/>
        </w:rPr>
      </w:pPr>
      <w:r w:rsidRPr="005F57CB">
        <w:rPr>
          <w:rFonts w:asciiTheme="minorHAnsi" w:hAnsiTheme="minorHAnsi" w:cstheme="minorHAnsi"/>
        </w:rPr>
        <w:t>906-635-9131</w:t>
      </w:r>
    </w:p>
    <w:p w:rsidR="005257A4" w:rsidRPr="005F57CB" w:rsidRDefault="00D73CAF" w:rsidP="00860EF5">
      <w:pPr>
        <w:spacing w:line="319" w:lineRule="auto"/>
        <w:jc w:val="right"/>
        <w:rPr>
          <w:rFonts w:asciiTheme="minorHAnsi" w:hAnsiTheme="minorHAnsi" w:cstheme="minorHAnsi"/>
        </w:rPr>
      </w:pPr>
      <w:hyperlink r:id="rId7" w:history="1">
        <w:r w:rsidR="00860EF5" w:rsidRPr="005F57CB">
          <w:rPr>
            <w:rStyle w:val="Hyperlink"/>
            <w:rFonts w:asciiTheme="minorHAnsi" w:hAnsiTheme="minorHAnsi" w:cstheme="minorHAnsi"/>
          </w:rPr>
          <w:t>tlaitinen@saultcity.com</w:t>
        </w:r>
      </w:hyperlink>
    </w:p>
    <w:p w:rsidR="00860EF5" w:rsidRPr="005F57CB" w:rsidRDefault="005F57CB" w:rsidP="00860EF5">
      <w:pPr>
        <w:spacing w:line="319" w:lineRule="auto"/>
        <w:jc w:val="right"/>
        <w:rPr>
          <w:rFonts w:asciiTheme="minorHAnsi" w:hAnsiTheme="minorHAnsi" w:cstheme="minorHAnsi"/>
        </w:rPr>
      </w:pPr>
      <w:r w:rsidRPr="005F57CB">
        <w:rPr>
          <w:rFonts w:asciiTheme="minorHAnsi" w:hAnsiTheme="minorHAnsi" w:cstheme="minorHAnsi"/>
        </w:rPr>
        <w:t>August 1</w:t>
      </w:r>
      <w:r w:rsidR="007F73FC" w:rsidRPr="005F57CB">
        <w:rPr>
          <w:rFonts w:asciiTheme="minorHAnsi" w:hAnsiTheme="minorHAnsi" w:cstheme="minorHAnsi"/>
        </w:rPr>
        <w:t>, 2018</w:t>
      </w:r>
    </w:p>
    <w:p w:rsidR="00860EF5" w:rsidRPr="005F57CB" w:rsidRDefault="00860EF5">
      <w:pPr>
        <w:spacing w:line="319" w:lineRule="auto"/>
        <w:rPr>
          <w:rFonts w:asciiTheme="minorHAnsi" w:hAnsiTheme="minorHAnsi" w:cstheme="minorHAnsi"/>
        </w:rPr>
      </w:pPr>
    </w:p>
    <w:p w:rsidR="005F57CB" w:rsidRPr="005F57CB" w:rsidRDefault="005F57CB">
      <w:pPr>
        <w:spacing w:line="319" w:lineRule="auto"/>
        <w:rPr>
          <w:rFonts w:asciiTheme="minorHAnsi" w:hAnsiTheme="minorHAnsi" w:cstheme="minorHAnsi"/>
        </w:rPr>
        <w:sectPr w:rsidR="005F57CB" w:rsidRPr="005F57CB">
          <w:type w:val="continuous"/>
          <w:pgSz w:w="12240" w:h="15840"/>
          <w:pgMar w:top="720" w:right="500" w:bottom="280" w:left="500" w:header="720" w:footer="720" w:gutter="0"/>
          <w:cols w:num="2" w:space="720" w:equalWidth="0">
            <w:col w:w="7762" w:space="491"/>
            <w:col w:w="2987"/>
          </w:cols>
        </w:sectPr>
      </w:pPr>
    </w:p>
    <w:p w:rsidR="005F57CB" w:rsidRPr="005F57CB" w:rsidRDefault="005F57CB" w:rsidP="005F57CB">
      <w:pPr>
        <w:pStyle w:val="Heading1"/>
        <w:shd w:val="clear" w:color="auto" w:fill="FFFFFF"/>
        <w:ind w:left="0"/>
        <w:textAlignment w:val="baseline"/>
        <w:rPr>
          <w:rFonts w:asciiTheme="minorHAnsi" w:hAnsiTheme="minorHAnsi" w:cstheme="minorHAnsi"/>
          <w:color w:val="171717"/>
          <w:sz w:val="22"/>
          <w:szCs w:val="22"/>
        </w:rPr>
      </w:pPr>
      <w:r w:rsidRPr="005F57CB">
        <w:rPr>
          <w:rFonts w:asciiTheme="minorHAnsi" w:hAnsiTheme="minorHAnsi" w:cstheme="minorHAnsi"/>
          <w:color w:val="171717"/>
          <w:sz w:val="22"/>
          <w:szCs w:val="22"/>
        </w:rPr>
        <w:lastRenderedPageBreak/>
        <w:t xml:space="preserve">Osprey Technologies </w:t>
      </w:r>
      <w:r>
        <w:rPr>
          <w:rFonts w:asciiTheme="minorHAnsi" w:hAnsiTheme="minorHAnsi" w:cstheme="minorHAnsi"/>
          <w:color w:val="171717"/>
          <w:sz w:val="22"/>
          <w:szCs w:val="22"/>
        </w:rPr>
        <w:t xml:space="preserve">Celebrates </w:t>
      </w:r>
      <w:r w:rsidRPr="005F57CB">
        <w:rPr>
          <w:rFonts w:asciiTheme="minorHAnsi" w:hAnsiTheme="minorHAnsi" w:cstheme="minorHAnsi"/>
          <w:color w:val="171717"/>
          <w:sz w:val="22"/>
          <w:szCs w:val="22"/>
        </w:rPr>
        <w:t>Open</w:t>
      </w:r>
      <w:r>
        <w:rPr>
          <w:rFonts w:asciiTheme="minorHAnsi" w:hAnsiTheme="minorHAnsi" w:cstheme="minorHAnsi"/>
          <w:color w:val="171717"/>
          <w:sz w:val="22"/>
          <w:szCs w:val="22"/>
        </w:rPr>
        <w:t>ing</w:t>
      </w:r>
      <w:r w:rsidRPr="005F57CB">
        <w:rPr>
          <w:rFonts w:asciiTheme="minorHAnsi" w:hAnsiTheme="minorHAnsi" w:cstheme="minorHAnsi"/>
          <w:color w:val="171717"/>
          <w:sz w:val="22"/>
          <w:szCs w:val="22"/>
        </w:rPr>
        <w:t xml:space="preserve"> New Manufacturing Facility </w:t>
      </w:r>
    </w:p>
    <w:p w:rsidR="005257A4" w:rsidRPr="005F57CB" w:rsidRDefault="005257A4">
      <w:pPr>
        <w:pStyle w:val="BodyText"/>
        <w:rPr>
          <w:rFonts w:asciiTheme="minorHAnsi" w:hAnsiTheme="minorHAnsi" w:cstheme="minorHAnsi"/>
          <w:b/>
          <w:sz w:val="22"/>
          <w:szCs w:val="22"/>
        </w:rPr>
      </w:pPr>
    </w:p>
    <w:p w:rsidR="00C541A2" w:rsidRPr="00293694" w:rsidRDefault="00C541A2" w:rsidP="00C541A2">
      <w:pPr>
        <w:rPr>
          <w:rFonts w:asciiTheme="minorHAnsi" w:hAnsiTheme="minorHAnsi" w:cstheme="minorHAnsi"/>
        </w:rPr>
      </w:pPr>
      <w:r w:rsidRPr="00293694">
        <w:rPr>
          <w:rFonts w:asciiTheme="minorHAnsi" w:hAnsiTheme="minorHAnsi" w:cstheme="minorHAnsi"/>
          <w:color w:val="171717"/>
          <w:shd w:val="clear" w:color="auto" w:fill="FFFFFF"/>
        </w:rPr>
        <w:t xml:space="preserve">Sault Sainte Marie, MI – </w:t>
      </w:r>
      <w:r w:rsidRPr="00293694">
        <w:rPr>
          <w:rFonts w:asciiTheme="minorHAnsi" w:hAnsiTheme="minorHAnsi" w:cstheme="minorHAnsi"/>
        </w:rPr>
        <w:t xml:space="preserve">Osprey Technologies owner, Dave Crockett, originally from the Cedarville area, has extended Osprey’s </w:t>
      </w:r>
      <w:r>
        <w:rPr>
          <w:rFonts w:asciiTheme="minorHAnsi" w:hAnsiTheme="minorHAnsi" w:cstheme="minorHAnsi"/>
        </w:rPr>
        <w:t xml:space="preserve">rapid prototyping and </w:t>
      </w:r>
      <w:r w:rsidRPr="00293694">
        <w:rPr>
          <w:rFonts w:asciiTheme="minorHAnsi" w:hAnsiTheme="minorHAnsi" w:cstheme="minorHAnsi"/>
        </w:rPr>
        <w:t>manufacturing capabilities to the Eastern UP.</w:t>
      </w:r>
    </w:p>
    <w:p w:rsidR="00C541A2" w:rsidRPr="00293694" w:rsidRDefault="00C541A2" w:rsidP="00C541A2">
      <w:pPr>
        <w:rPr>
          <w:rFonts w:asciiTheme="minorHAnsi" w:hAnsiTheme="minorHAnsi" w:cstheme="minorHAnsi"/>
        </w:rPr>
      </w:pPr>
    </w:p>
    <w:p w:rsidR="00C541A2" w:rsidRPr="00293694" w:rsidRDefault="00C541A2" w:rsidP="00C541A2">
      <w:pPr>
        <w:rPr>
          <w:rFonts w:asciiTheme="minorHAnsi" w:hAnsiTheme="minorHAnsi" w:cstheme="minorHAnsi"/>
        </w:rPr>
      </w:pPr>
      <w:r w:rsidRPr="00293694">
        <w:rPr>
          <w:rFonts w:asciiTheme="minorHAnsi" w:hAnsiTheme="minorHAnsi" w:cstheme="minorHAnsi"/>
        </w:rPr>
        <w:t>Currently operating out of Tempe Arizona, Dave decided to move back to his roots where he can expand his business to the Great Lakes area and employ local graduates.  His ultimate goal is to retire in the UP.</w:t>
      </w:r>
    </w:p>
    <w:p w:rsidR="005F57CB" w:rsidRPr="0032474B" w:rsidRDefault="005F57CB" w:rsidP="003C5BB1">
      <w:pPr>
        <w:pStyle w:val="BodyText"/>
        <w:spacing w:before="1"/>
        <w:ind w:right="254"/>
        <w:rPr>
          <w:rFonts w:asciiTheme="minorHAnsi" w:hAnsiTheme="minorHAnsi" w:cstheme="minorHAnsi"/>
          <w:color w:val="171717"/>
          <w:sz w:val="20"/>
          <w:szCs w:val="20"/>
          <w:shd w:val="clear" w:color="auto" w:fill="FFFFFF"/>
        </w:rPr>
      </w:pPr>
    </w:p>
    <w:p w:rsidR="00C541A2" w:rsidRPr="00293694" w:rsidRDefault="00C541A2" w:rsidP="00C541A2">
      <w:pPr>
        <w:rPr>
          <w:rFonts w:asciiTheme="minorHAnsi" w:hAnsiTheme="minorHAnsi" w:cstheme="minorHAnsi"/>
        </w:rPr>
      </w:pPr>
      <w:r w:rsidRPr="00293694">
        <w:rPr>
          <w:rFonts w:asciiTheme="minorHAnsi" w:hAnsiTheme="minorHAnsi" w:cstheme="minorHAnsi"/>
        </w:rPr>
        <w:t>“We are always excited when previous Yooper’s want to return home and invest in the local economy”, reported Economic Development Executive Director Jeff Holt.</w:t>
      </w:r>
      <w:r>
        <w:rPr>
          <w:rFonts w:asciiTheme="minorHAnsi" w:hAnsiTheme="minorHAnsi" w:cstheme="minorHAnsi"/>
        </w:rPr>
        <w:t xml:space="preserve">  </w:t>
      </w:r>
      <w:r w:rsidRPr="00293694">
        <w:rPr>
          <w:rFonts w:asciiTheme="minorHAnsi" w:hAnsiTheme="minorHAnsi" w:cstheme="minorHAnsi"/>
        </w:rPr>
        <w:t xml:space="preserve">Dave has currently set up a temporary fabrication facility in the Sault Ste. Marie Economic Development Corp Smartzone building.  The move into the facility climaxed with Dave contracting his brother Rob to truck up a large 3 axis CNC machine from Indiana during a snow storm in February.  Since then, Dave and Rob are becoming familiar with local assets, including tapping into talent at Lake Superior State University as well as Michigan’s Small Business Development Corporation.  Currently Dave has hired a recent engineering graduate student from LSSU to help move business forward.  </w:t>
      </w:r>
    </w:p>
    <w:p w:rsidR="005F57CB" w:rsidRPr="0032474B" w:rsidRDefault="005F57CB" w:rsidP="003C5BB1">
      <w:pPr>
        <w:pStyle w:val="BodyText"/>
        <w:spacing w:before="1"/>
        <w:ind w:right="254"/>
        <w:rPr>
          <w:rFonts w:asciiTheme="minorHAnsi" w:hAnsiTheme="minorHAnsi" w:cstheme="minorHAnsi"/>
          <w:color w:val="171717"/>
          <w:sz w:val="20"/>
          <w:szCs w:val="20"/>
          <w:shd w:val="clear" w:color="auto" w:fill="FFFFFF"/>
        </w:rPr>
      </w:pPr>
    </w:p>
    <w:p w:rsidR="00C541A2" w:rsidRPr="00293694" w:rsidRDefault="00C541A2" w:rsidP="00C541A2">
      <w:pPr>
        <w:rPr>
          <w:rFonts w:asciiTheme="minorHAnsi" w:hAnsiTheme="minorHAnsi" w:cstheme="minorHAnsi"/>
        </w:rPr>
      </w:pPr>
      <w:r w:rsidRPr="00293694">
        <w:rPr>
          <w:rFonts w:asciiTheme="minorHAnsi" w:hAnsiTheme="minorHAnsi" w:cstheme="minorHAnsi"/>
        </w:rPr>
        <w:t xml:space="preserve">Osprey Technologies is an engineering firm specializing in design, analysis, and fabrication of composite structures.  Osprey had its initial start in the aerospace industry designing and analyzing launch vehicles and satellites.  Later it quickly expanded its composite expertise into other industries including development of a large wind turbine blade for General Dynamics and fabrication of composite parts in the large turbine nacelle.  Other industries served by Osprey include aviation, automotive, marine, civil structures, and recreational equipment.  Osprey’s capabilities are turnkey from design and fabrication of patterns and molds, layup of composite parts through its numerous processes (such as wet layup, filament winding, to infusions), and to final trim and drill operations.  The facility is also set up to do repairs on composite structures.  </w:t>
      </w:r>
    </w:p>
    <w:p w:rsidR="0032474B" w:rsidRPr="005F57CB" w:rsidRDefault="0032474B" w:rsidP="0032474B">
      <w:pPr>
        <w:widowControl/>
        <w:shd w:val="clear" w:color="auto" w:fill="FFFFFF"/>
        <w:textAlignment w:val="baseline"/>
        <w:rPr>
          <w:rFonts w:asciiTheme="minorHAnsi" w:hAnsiTheme="minorHAnsi" w:cstheme="minorHAnsi"/>
          <w:color w:val="171717"/>
          <w:sz w:val="20"/>
          <w:szCs w:val="20"/>
        </w:rPr>
      </w:pPr>
    </w:p>
    <w:p w:rsidR="005F57CB" w:rsidRPr="0032474B" w:rsidRDefault="005F57CB">
      <w:pPr>
        <w:pStyle w:val="BodyText"/>
        <w:spacing w:before="6"/>
        <w:rPr>
          <w:rFonts w:asciiTheme="minorHAnsi" w:hAnsiTheme="minorHAnsi" w:cstheme="minorHAnsi"/>
          <w:b/>
          <w:i/>
          <w:sz w:val="20"/>
          <w:szCs w:val="20"/>
        </w:rPr>
      </w:pPr>
      <w:r w:rsidRPr="0032474B">
        <w:rPr>
          <w:rFonts w:asciiTheme="minorHAnsi" w:hAnsiTheme="minorHAnsi" w:cstheme="minorHAnsi"/>
          <w:b/>
          <w:i/>
          <w:sz w:val="20"/>
          <w:szCs w:val="20"/>
        </w:rPr>
        <w:t>A public open house and ribbon cutting event are being planned for Monday, August 13</w:t>
      </w:r>
      <w:r w:rsidRPr="0032474B">
        <w:rPr>
          <w:rFonts w:asciiTheme="minorHAnsi" w:hAnsiTheme="minorHAnsi" w:cstheme="minorHAnsi"/>
          <w:b/>
          <w:i/>
          <w:sz w:val="20"/>
          <w:szCs w:val="20"/>
          <w:vertAlign w:val="superscript"/>
        </w:rPr>
        <w:t>th</w:t>
      </w:r>
      <w:r w:rsidRPr="0032474B">
        <w:rPr>
          <w:rFonts w:asciiTheme="minorHAnsi" w:hAnsiTheme="minorHAnsi" w:cstheme="minorHAnsi"/>
          <w:b/>
          <w:i/>
          <w:sz w:val="20"/>
          <w:szCs w:val="20"/>
        </w:rPr>
        <w:t xml:space="preserve"> from 11am to 1pm to allow the public and other manufacturers to see what they can offer in the form of services to other businesses.  A ribbon cutting will commence at 11:15am and then live demonstrations will begin on the CNC machine.  Catering </w:t>
      </w:r>
      <w:r w:rsidR="0032474B" w:rsidRPr="0032474B">
        <w:rPr>
          <w:rFonts w:asciiTheme="minorHAnsi" w:hAnsiTheme="minorHAnsi" w:cstheme="minorHAnsi"/>
          <w:b/>
          <w:i/>
          <w:sz w:val="20"/>
          <w:szCs w:val="20"/>
        </w:rPr>
        <w:t xml:space="preserve">is </w:t>
      </w:r>
      <w:r w:rsidRPr="0032474B">
        <w:rPr>
          <w:rFonts w:asciiTheme="minorHAnsi" w:hAnsiTheme="minorHAnsi" w:cstheme="minorHAnsi"/>
          <w:b/>
          <w:i/>
          <w:sz w:val="20"/>
          <w:szCs w:val="20"/>
        </w:rPr>
        <w:t xml:space="preserve">provided by Wicked Sister.  </w:t>
      </w:r>
    </w:p>
    <w:p w:rsidR="005F57CB" w:rsidRPr="0032474B" w:rsidRDefault="005F57CB">
      <w:pPr>
        <w:pStyle w:val="BodyText"/>
        <w:spacing w:before="6"/>
        <w:rPr>
          <w:rFonts w:asciiTheme="minorHAnsi" w:hAnsiTheme="minorHAnsi" w:cstheme="minorHAnsi"/>
          <w:sz w:val="20"/>
          <w:szCs w:val="20"/>
        </w:rPr>
      </w:pPr>
    </w:p>
    <w:p w:rsidR="005257A4" w:rsidRDefault="005F57CB" w:rsidP="00CA5486">
      <w:pPr>
        <w:pStyle w:val="BodyText"/>
        <w:spacing w:before="4"/>
        <w:rPr>
          <w:rFonts w:asciiTheme="minorHAnsi" w:hAnsiTheme="minorHAnsi" w:cstheme="minorHAnsi"/>
          <w:color w:val="0000FF"/>
          <w:sz w:val="20"/>
          <w:szCs w:val="20"/>
          <w:u w:val="single" w:color="0000FF"/>
        </w:rPr>
      </w:pPr>
      <w:r w:rsidRPr="0032474B">
        <w:rPr>
          <w:rFonts w:asciiTheme="minorHAnsi" w:hAnsiTheme="minorHAnsi" w:cstheme="minorHAnsi"/>
          <w:sz w:val="20"/>
          <w:szCs w:val="20"/>
        </w:rPr>
        <w:t xml:space="preserve">To read more about Osprey Technologies and see what they have to offer please visit:  </w:t>
      </w:r>
      <w:hyperlink r:id="rId8" w:history="1">
        <w:r w:rsidRPr="0032474B">
          <w:rPr>
            <w:rStyle w:val="Hyperlink"/>
            <w:rFonts w:asciiTheme="minorHAnsi" w:hAnsiTheme="minorHAnsi" w:cstheme="minorHAnsi"/>
            <w:sz w:val="20"/>
            <w:szCs w:val="20"/>
          </w:rPr>
          <w:t>http://osprey-tech.com</w:t>
        </w:r>
      </w:hyperlink>
      <w:r w:rsidRPr="0032474B">
        <w:rPr>
          <w:rFonts w:asciiTheme="minorHAnsi" w:hAnsiTheme="minorHAnsi" w:cstheme="minorHAnsi"/>
          <w:sz w:val="20"/>
          <w:szCs w:val="20"/>
        </w:rPr>
        <w:t xml:space="preserve">.  </w:t>
      </w:r>
      <w:r w:rsidR="001B0AD1" w:rsidRPr="0032474B">
        <w:rPr>
          <w:rFonts w:asciiTheme="minorHAnsi" w:hAnsiTheme="minorHAnsi" w:cstheme="minorHAnsi"/>
          <w:sz w:val="20"/>
          <w:szCs w:val="20"/>
        </w:rPr>
        <w:t>To learn more about</w:t>
      </w:r>
      <w:r w:rsidR="00404647" w:rsidRPr="0032474B">
        <w:rPr>
          <w:rFonts w:asciiTheme="minorHAnsi" w:hAnsiTheme="minorHAnsi" w:cstheme="minorHAnsi"/>
          <w:sz w:val="20"/>
          <w:szCs w:val="20"/>
        </w:rPr>
        <w:t xml:space="preserve"> operations and businesses coming to the Sault </w:t>
      </w:r>
      <w:r w:rsidR="001B0AD1" w:rsidRPr="0032474B">
        <w:rPr>
          <w:rFonts w:asciiTheme="minorHAnsi" w:hAnsiTheme="minorHAnsi" w:cstheme="minorHAnsi"/>
          <w:sz w:val="20"/>
          <w:szCs w:val="20"/>
        </w:rPr>
        <w:t xml:space="preserve">visit </w:t>
      </w:r>
      <w:hyperlink r:id="rId9" w:history="1">
        <w:r w:rsidR="00C541A2" w:rsidRPr="003B2ED1">
          <w:rPr>
            <w:rStyle w:val="Hyperlink"/>
            <w:rFonts w:asciiTheme="minorHAnsi" w:hAnsiTheme="minorHAnsi" w:cstheme="minorHAnsi"/>
            <w:sz w:val="20"/>
            <w:szCs w:val="20"/>
          </w:rPr>
          <w:t>www.SaultEDC.com</w:t>
        </w:r>
      </w:hyperlink>
      <w:r w:rsidR="00CA5486" w:rsidRPr="0032474B">
        <w:rPr>
          <w:rFonts w:asciiTheme="minorHAnsi" w:hAnsiTheme="minorHAnsi" w:cstheme="minorHAnsi"/>
          <w:color w:val="0000FF"/>
          <w:sz w:val="20"/>
          <w:szCs w:val="20"/>
          <w:u w:val="single" w:color="0000FF"/>
        </w:rPr>
        <w:t>.</w:t>
      </w:r>
    </w:p>
    <w:p w:rsidR="0032474B" w:rsidRPr="0032474B" w:rsidRDefault="0032474B" w:rsidP="00CA5486">
      <w:pPr>
        <w:pStyle w:val="BodyText"/>
        <w:spacing w:before="4"/>
        <w:rPr>
          <w:rFonts w:asciiTheme="minorHAnsi" w:hAnsiTheme="minorHAnsi" w:cstheme="minorHAnsi"/>
          <w:color w:val="0000FF"/>
          <w:sz w:val="20"/>
          <w:szCs w:val="20"/>
          <w:u w:val="single" w:color="0000FF"/>
        </w:rPr>
      </w:pPr>
    </w:p>
    <w:p w:rsidR="0032474B" w:rsidRDefault="0032474B" w:rsidP="00CA5486">
      <w:pPr>
        <w:pStyle w:val="BodyText"/>
        <w:spacing w:before="4"/>
        <w:rPr>
          <w:rFonts w:asciiTheme="minorHAnsi" w:hAnsiTheme="minorHAnsi" w:cstheme="minorHAnsi"/>
          <w:b/>
          <w:i/>
          <w:sz w:val="20"/>
          <w:szCs w:val="20"/>
        </w:rPr>
      </w:pPr>
      <w:r w:rsidRPr="0032474B">
        <w:rPr>
          <w:rFonts w:asciiTheme="minorHAnsi" w:hAnsiTheme="minorHAnsi" w:cstheme="minorHAnsi"/>
          <w:b/>
          <w:i/>
          <w:sz w:val="20"/>
          <w:szCs w:val="20"/>
        </w:rPr>
        <w:t>*Photo</w:t>
      </w:r>
      <w:bookmarkStart w:id="0" w:name="_GoBack"/>
      <w:bookmarkEnd w:id="0"/>
      <w:r w:rsidRPr="0032474B">
        <w:rPr>
          <w:rFonts w:asciiTheme="minorHAnsi" w:hAnsiTheme="minorHAnsi" w:cstheme="minorHAnsi"/>
          <w:b/>
          <w:i/>
          <w:sz w:val="20"/>
          <w:szCs w:val="20"/>
        </w:rPr>
        <w:t xml:space="preserve"> labeled accordingly.</w:t>
      </w:r>
    </w:p>
    <w:p w:rsidR="00C541A2" w:rsidRPr="0032474B" w:rsidRDefault="00C541A2" w:rsidP="00C541A2">
      <w:pPr>
        <w:pStyle w:val="BodyText"/>
        <w:spacing w:before="4"/>
        <w:rPr>
          <w:rFonts w:asciiTheme="minorHAnsi" w:hAnsiTheme="minorHAnsi" w:cstheme="minorHAnsi"/>
          <w:color w:val="0000FF"/>
          <w:sz w:val="20"/>
          <w:szCs w:val="20"/>
          <w:u w:val="single" w:color="0000FF"/>
        </w:rPr>
      </w:pPr>
    </w:p>
    <w:p w:rsidR="005257A4" w:rsidRPr="0032474B" w:rsidRDefault="004760C5" w:rsidP="00CA5486">
      <w:pPr>
        <w:pStyle w:val="BodyText"/>
        <w:ind w:left="5207" w:right="5120"/>
        <w:jc w:val="center"/>
        <w:rPr>
          <w:rFonts w:asciiTheme="minorHAnsi" w:hAnsiTheme="minorHAnsi" w:cstheme="minorHAnsi"/>
          <w:sz w:val="20"/>
          <w:szCs w:val="20"/>
        </w:rPr>
      </w:pPr>
      <w:r w:rsidRPr="0032474B">
        <w:rPr>
          <w:rFonts w:asciiTheme="minorHAnsi" w:hAnsiTheme="minorHAnsi" w:cstheme="minorHAnsi"/>
          <w:sz w:val="20"/>
          <w:szCs w:val="20"/>
        </w:rPr>
        <w:t>##</w:t>
      </w:r>
      <w:r w:rsidR="00CA5486" w:rsidRPr="0032474B">
        <w:rPr>
          <w:rFonts w:asciiTheme="minorHAnsi" w:hAnsiTheme="minorHAnsi" w:cstheme="minorHAnsi"/>
          <w:sz w:val="20"/>
          <w:szCs w:val="20"/>
        </w:rPr>
        <w:t>TGL#</w:t>
      </w:r>
      <w:r w:rsidRPr="0032474B">
        <w:rPr>
          <w:rFonts w:asciiTheme="minorHAnsi" w:hAnsiTheme="minorHAnsi" w:cstheme="minorHAnsi"/>
          <w:sz w:val="20"/>
          <w:szCs w:val="20"/>
        </w:rPr>
        <w:t>#</w:t>
      </w:r>
    </w:p>
    <w:sectPr w:rsidR="005257A4" w:rsidRPr="0032474B" w:rsidSect="00AF77CD">
      <w:type w:val="continuous"/>
      <w:pgSz w:w="12240" w:h="15840"/>
      <w:pgMar w:top="720" w:right="500" w:bottom="280" w:left="50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558CC"/>
    <w:multiLevelType w:val="hybridMultilevel"/>
    <w:tmpl w:val="CB8C2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9D37EA6"/>
    <w:multiLevelType w:val="multilevel"/>
    <w:tmpl w:val="1A349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7A4"/>
    <w:rsid w:val="001010FC"/>
    <w:rsid w:val="00186B70"/>
    <w:rsid w:val="001B0AD1"/>
    <w:rsid w:val="0032474B"/>
    <w:rsid w:val="003C5BB1"/>
    <w:rsid w:val="00404647"/>
    <w:rsid w:val="004760C5"/>
    <w:rsid w:val="005257A4"/>
    <w:rsid w:val="005C234F"/>
    <w:rsid w:val="005F57CB"/>
    <w:rsid w:val="007B4491"/>
    <w:rsid w:val="007F73FC"/>
    <w:rsid w:val="00860EF5"/>
    <w:rsid w:val="00864D33"/>
    <w:rsid w:val="00AF77CD"/>
    <w:rsid w:val="00BB2B31"/>
    <w:rsid w:val="00C541A2"/>
    <w:rsid w:val="00CA5486"/>
    <w:rsid w:val="00D73CAF"/>
    <w:rsid w:val="00F046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70"/>
      <w:ind w:left="100"/>
      <w:outlineLvl w:val="0"/>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860EF5"/>
    <w:rPr>
      <w:rFonts w:ascii="Tahoma" w:hAnsi="Tahoma" w:cs="Tahoma"/>
      <w:sz w:val="16"/>
      <w:szCs w:val="16"/>
    </w:rPr>
  </w:style>
  <w:style w:type="character" w:customStyle="1" w:styleId="BalloonTextChar">
    <w:name w:val="Balloon Text Char"/>
    <w:basedOn w:val="DefaultParagraphFont"/>
    <w:link w:val="BalloonText"/>
    <w:uiPriority w:val="99"/>
    <w:semiHidden/>
    <w:rsid w:val="00860EF5"/>
    <w:rPr>
      <w:rFonts w:ascii="Tahoma" w:eastAsia="Times New Roman" w:hAnsi="Tahoma" w:cs="Tahoma"/>
      <w:sz w:val="16"/>
      <w:szCs w:val="16"/>
    </w:rPr>
  </w:style>
  <w:style w:type="character" w:styleId="Hyperlink">
    <w:name w:val="Hyperlink"/>
    <w:basedOn w:val="DefaultParagraphFont"/>
    <w:uiPriority w:val="99"/>
    <w:unhideWhenUsed/>
    <w:rsid w:val="00860EF5"/>
    <w:rPr>
      <w:color w:val="0000FF" w:themeColor="hyperlink"/>
      <w:u w:val="single"/>
    </w:rPr>
  </w:style>
  <w:style w:type="character" w:customStyle="1" w:styleId="apple-converted-space">
    <w:name w:val="apple-converted-space"/>
    <w:basedOn w:val="DefaultParagraphFont"/>
    <w:rsid w:val="00860EF5"/>
  </w:style>
  <w:style w:type="paragraph" w:styleId="NormalWeb">
    <w:name w:val="Normal (Web)"/>
    <w:basedOn w:val="Normal"/>
    <w:uiPriority w:val="99"/>
    <w:semiHidden/>
    <w:unhideWhenUsed/>
    <w:rsid w:val="005F57CB"/>
    <w:pPr>
      <w:widowControl/>
      <w:spacing w:before="100" w:beforeAutospacing="1" w:after="100" w:afterAutospacing="1"/>
    </w:pPr>
    <w:rPr>
      <w:sz w:val="24"/>
      <w:szCs w:val="24"/>
    </w:rPr>
  </w:style>
  <w:style w:type="character" w:styleId="Strong">
    <w:name w:val="Strong"/>
    <w:basedOn w:val="DefaultParagraphFont"/>
    <w:uiPriority w:val="22"/>
    <w:qFormat/>
    <w:rsid w:val="005F57C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70"/>
      <w:ind w:left="100"/>
      <w:outlineLvl w:val="0"/>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860EF5"/>
    <w:rPr>
      <w:rFonts w:ascii="Tahoma" w:hAnsi="Tahoma" w:cs="Tahoma"/>
      <w:sz w:val="16"/>
      <w:szCs w:val="16"/>
    </w:rPr>
  </w:style>
  <w:style w:type="character" w:customStyle="1" w:styleId="BalloonTextChar">
    <w:name w:val="Balloon Text Char"/>
    <w:basedOn w:val="DefaultParagraphFont"/>
    <w:link w:val="BalloonText"/>
    <w:uiPriority w:val="99"/>
    <w:semiHidden/>
    <w:rsid w:val="00860EF5"/>
    <w:rPr>
      <w:rFonts w:ascii="Tahoma" w:eastAsia="Times New Roman" w:hAnsi="Tahoma" w:cs="Tahoma"/>
      <w:sz w:val="16"/>
      <w:szCs w:val="16"/>
    </w:rPr>
  </w:style>
  <w:style w:type="character" w:styleId="Hyperlink">
    <w:name w:val="Hyperlink"/>
    <w:basedOn w:val="DefaultParagraphFont"/>
    <w:uiPriority w:val="99"/>
    <w:unhideWhenUsed/>
    <w:rsid w:val="00860EF5"/>
    <w:rPr>
      <w:color w:val="0000FF" w:themeColor="hyperlink"/>
      <w:u w:val="single"/>
    </w:rPr>
  </w:style>
  <w:style w:type="character" w:customStyle="1" w:styleId="apple-converted-space">
    <w:name w:val="apple-converted-space"/>
    <w:basedOn w:val="DefaultParagraphFont"/>
    <w:rsid w:val="00860EF5"/>
  </w:style>
  <w:style w:type="paragraph" w:styleId="NormalWeb">
    <w:name w:val="Normal (Web)"/>
    <w:basedOn w:val="Normal"/>
    <w:uiPriority w:val="99"/>
    <w:semiHidden/>
    <w:unhideWhenUsed/>
    <w:rsid w:val="005F57CB"/>
    <w:pPr>
      <w:widowControl/>
      <w:spacing w:before="100" w:beforeAutospacing="1" w:after="100" w:afterAutospacing="1"/>
    </w:pPr>
    <w:rPr>
      <w:sz w:val="24"/>
      <w:szCs w:val="24"/>
    </w:rPr>
  </w:style>
  <w:style w:type="character" w:styleId="Strong">
    <w:name w:val="Strong"/>
    <w:basedOn w:val="DefaultParagraphFont"/>
    <w:uiPriority w:val="22"/>
    <w:qFormat/>
    <w:rsid w:val="005F57C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5026677">
      <w:bodyDiv w:val="1"/>
      <w:marLeft w:val="0"/>
      <w:marRight w:val="0"/>
      <w:marTop w:val="0"/>
      <w:marBottom w:val="0"/>
      <w:divBdr>
        <w:top w:val="none" w:sz="0" w:space="0" w:color="auto"/>
        <w:left w:val="none" w:sz="0" w:space="0" w:color="auto"/>
        <w:bottom w:val="none" w:sz="0" w:space="0" w:color="auto"/>
        <w:right w:val="none" w:sz="0" w:space="0" w:color="auto"/>
      </w:divBdr>
    </w:div>
    <w:div w:id="861671629">
      <w:bodyDiv w:val="1"/>
      <w:marLeft w:val="0"/>
      <w:marRight w:val="0"/>
      <w:marTop w:val="0"/>
      <w:marBottom w:val="0"/>
      <w:divBdr>
        <w:top w:val="none" w:sz="0" w:space="0" w:color="auto"/>
        <w:left w:val="none" w:sz="0" w:space="0" w:color="auto"/>
        <w:bottom w:val="none" w:sz="0" w:space="0" w:color="auto"/>
        <w:right w:val="none" w:sz="0" w:space="0" w:color="auto"/>
      </w:divBdr>
    </w:div>
    <w:div w:id="19348511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osprey-tech.com" TargetMode="External"/><Relationship Id="rId3" Type="http://schemas.microsoft.com/office/2007/relationships/stylesWithEffects" Target="stylesWithEffects.xml"/><Relationship Id="rId7" Type="http://schemas.openxmlformats.org/officeDocument/2006/relationships/hyperlink" Target="mailto:tlaitinen@saultcit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aultED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442</Words>
  <Characters>2526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dc:creator>
  <cp:lastModifiedBy>tlaitinen</cp:lastModifiedBy>
  <cp:revision>5</cp:revision>
  <cp:lastPrinted>2018-07-20T20:12:00Z</cp:lastPrinted>
  <dcterms:created xsi:type="dcterms:W3CDTF">2018-07-12T19:51:00Z</dcterms:created>
  <dcterms:modified xsi:type="dcterms:W3CDTF">2018-08-01T12:42:00Z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2016-09-26T00:00:00Z</vt:filetime>
  </property>
  <property fmtid="{D5CDD505-2E9C-101B-9397-08002B2CF9AE}" pid="3" name="Creator">
    <vt:lpwstr>Microsoft® Word 2010</vt:lpwstr>
  </property>
  <property fmtid="{D5CDD505-2E9C-101B-9397-08002B2CF9AE}" pid="4" name="LastSaved">
    <vt:filetime>2016-10-13T00:00:00Z</vt:filetime>
  </property>
</Properties>
</file>